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E" w:rsidRPr="00AB7B3E" w:rsidRDefault="008F29CF" w:rsidP="00AB7B3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536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</w:p>
    <w:p w:rsidR="00ED7F4D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їнської міської ради </w:t>
      </w:r>
    </w:p>
    <w:p w:rsidR="00AB7B3E" w:rsidRPr="00AB7B3E" w:rsidRDefault="00A01CFD" w:rsidP="00AB7B3E">
      <w:pPr>
        <w:overflowPunct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</w:t>
      </w:r>
      <w:r w:rsidR="00061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_»_</w:t>
      </w:r>
      <w:r w:rsidR="00061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</w:t>
      </w:r>
      <w:r w:rsidR="000611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7E2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№_</w:t>
      </w:r>
      <w:r w:rsidR="00061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AB7B3E" w:rsidRPr="00AB7B3E" w:rsidRDefault="00AB7B3E" w:rsidP="00AB7B3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AB7B3E" w:rsidRPr="00D75A8C" w:rsidRDefault="0005363B" w:rsidP="00AB7B3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</w:p>
    <w:p w:rsidR="00AB7B3E" w:rsidRPr="00D75A8C" w:rsidRDefault="008F29CF" w:rsidP="008F29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за відвідування учасни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ками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бойових дій 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та членами сімей загиблих (померлих)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з числа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занять з плавання в плавальних басейнах міста</w:t>
      </w:r>
    </w:p>
    <w:p w:rsidR="00AB7B3E" w:rsidRPr="00D75A8C" w:rsidRDefault="00AB7B3E" w:rsidP="000536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0C83" w:rsidRPr="00D75A8C" w:rsidRDefault="00775ADD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C83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0A230C" w:rsidRPr="00B10C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5A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Порядок визначає механізм для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витрат за відвідування учасниками бойових дій  та членами сімей загиблих (померлих)  з числа 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(далі – АТО)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та учасників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операції об’єднаних сил  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(далі –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ООС)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занять з плавання в плавальних басейнах міста</w:t>
      </w:r>
      <w:r w:rsidR="002A498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C83" w:rsidRPr="00D75A8C">
        <w:rPr>
          <w:rFonts w:ascii="Times New Roman" w:hAnsi="Times New Roman" w:cs="Times New Roman"/>
          <w:sz w:val="24"/>
          <w:szCs w:val="24"/>
          <w:lang w:val="uk-UA"/>
        </w:rPr>
        <w:t>відповідно до комплексної соціальної програми підтримки учасників АТО, учасників ООС та членів їх сімей.</w:t>
      </w:r>
    </w:p>
    <w:p w:rsidR="00B10C83" w:rsidRPr="008F29CF" w:rsidRDefault="00B10C83" w:rsidP="00F94F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5A8C" w:rsidRDefault="00B10C83" w:rsidP="00D7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C83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Розпорядником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бюджетних коштів за даним напрямком </w:t>
      </w:r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департамент соціальних питань та охорони здоров’я Южноукраїнської  міської ради  (далі- Департамент).</w:t>
      </w:r>
    </w:p>
    <w:p w:rsidR="00D75A8C" w:rsidRPr="00D75A8C" w:rsidRDefault="00D75A8C" w:rsidP="00D7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D75A8C" w:rsidRDefault="003522C4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Право на безоплатне  відвідування занять з плавання в плавальних басейнах міста 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поширюється 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зареєстрованих на </w:t>
      </w:r>
      <w:r w:rsidR="00D75A8C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</w:t>
      </w:r>
      <w:r w:rsidR="00B10C83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Южноукраїнської міської територіальної громади (далі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A8C" w:rsidRPr="00D75A8C">
        <w:rPr>
          <w:rFonts w:ascii="Times New Roman" w:hAnsi="Times New Roman" w:cs="Times New Roman"/>
          <w:sz w:val="24"/>
          <w:szCs w:val="24"/>
          <w:lang w:val="uk-UA"/>
        </w:rPr>
        <w:t>ЮМТГ)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</w:t>
      </w:r>
      <w:r w:rsidR="00D72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B7B3E"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 саме:</w:t>
      </w:r>
    </w:p>
    <w:p w:rsidR="00BF3BC0" w:rsidRPr="00D75A8C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ч</w:t>
      </w:r>
      <w:r w:rsidR="000A230C" w:rsidRPr="00D75A8C">
        <w:rPr>
          <w:rFonts w:ascii="Times New Roman" w:hAnsi="Times New Roman" w:cs="Times New Roman"/>
          <w:sz w:val="24"/>
          <w:szCs w:val="24"/>
          <w:lang w:val="uk-UA"/>
        </w:rPr>
        <w:t>ленів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сімей загиблих (померлих) учасників бойових дій з числа учасників</w:t>
      </w:r>
      <w:r w:rsidR="0004363A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АТО та ООС</w:t>
      </w:r>
      <w:r w:rsidR="00FB2A9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, які можуть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1B" w:rsidRPr="00D75A8C">
        <w:rPr>
          <w:rFonts w:ascii="Times New Roman" w:hAnsi="Times New Roman" w:cs="Times New Roman"/>
          <w:sz w:val="24"/>
          <w:szCs w:val="24"/>
          <w:lang w:val="uk-UA"/>
        </w:rPr>
        <w:t>відвідувати басейн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1E1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>без обмежень кількості відвідувань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осінньо-зимового періоду;</w:t>
      </w:r>
    </w:p>
    <w:p w:rsidR="00BF3BC0" w:rsidRPr="00D75A8C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A8C">
        <w:rPr>
          <w:rFonts w:ascii="Times New Roman" w:hAnsi="Times New Roman" w:cs="Times New Roman"/>
          <w:sz w:val="24"/>
          <w:szCs w:val="24"/>
          <w:lang w:val="uk-UA"/>
        </w:rPr>
        <w:t>- уч</w:t>
      </w:r>
      <w:r w:rsidR="00386774">
        <w:rPr>
          <w:rFonts w:ascii="Times New Roman" w:hAnsi="Times New Roman" w:cs="Times New Roman"/>
          <w:sz w:val="24"/>
          <w:szCs w:val="24"/>
          <w:lang w:val="uk-UA"/>
        </w:rPr>
        <w:t>асників</w:t>
      </w:r>
      <w:r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дій, 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>з числа учасників АТО та учасників</w:t>
      </w:r>
      <w:r w:rsidR="002A4981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ООС</w:t>
      </w:r>
      <w:r w:rsidR="0005363B" w:rsidRPr="00D75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1B"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один 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місяць</w:t>
      </w:r>
      <w:r w:rsidR="00A51E1B"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на рік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 протягом  осінньо-зимов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період</w:t>
      </w:r>
      <w:r w:rsidR="00386774">
        <w:rPr>
          <w:rStyle w:val="rvts0"/>
          <w:rFonts w:ascii="Times New Roman" w:hAnsi="Times New Roman" w:cs="Times New Roman"/>
          <w:sz w:val="24"/>
          <w:szCs w:val="24"/>
          <w:lang w:val="uk-UA"/>
        </w:rPr>
        <w:t>у</w:t>
      </w:r>
      <w:r w:rsidRPr="00D75A8C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</w:p>
    <w:p w:rsidR="00BF3BC0" w:rsidRPr="00AB7B3E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3BC0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Відвідування занять з плавання в плавальних басейнах міста 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відбувається на підставі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заяви </w:t>
      </w:r>
      <w:r w:rsidR="00DC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надається до Департаменту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01 числа місяця</w:t>
      </w:r>
      <w:r w:rsidR="00F514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заяві вказується який басейн бажає відвідувати пільговик</w:t>
      </w:r>
      <w:r w:rsidR="00BF3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F3BC0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паспорта;</w:t>
      </w:r>
    </w:p>
    <w:p w:rsidR="00BF3BC0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оригінал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посвідчення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члена сім’ї загиблого (померлого) учасника</w:t>
      </w:r>
      <w:r w:rsidRPr="00DC1BA0">
        <w:rPr>
          <w:rFonts w:ascii="Times New Roman" w:hAnsi="Times New Roman" w:cs="Times New Roman"/>
          <w:sz w:val="24"/>
          <w:szCs w:val="24"/>
          <w:lang w:val="uk-UA"/>
        </w:rPr>
        <w:t xml:space="preserve"> бойових дій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посвідчення учасника бойових дій;</w:t>
      </w:r>
    </w:p>
    <w:p w:rsidR="00BF3BC0" w:rsidRDefault="000D6AD8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довідки</w:t>
      </w:r>
      <w:r w:rsidR="00BF3BC0">
        <w:rPr>
          <w:rFonts w:ascii="Times New Roman" w:hAnsi="Times New Roman" w:cs="Times New Roman"/>
          <w:sz w:val="24"/>
          <w:szCs w:val="24"/>
          <w:lang w:val="uk-UA"/>
        </w:rPr>
        <w:t xml:space="preserve"> з медичного закладу про стан здоров’я </w:t>
      </w:r>
      <w:r w:rsidR="000A230C">
        <w:rPr>
          <w:rFonts w:ascii="Times New Roman" w:hAnsi="Times New Roman" w:cs="Times New Roman"/>
          <w:sz w:val="24"/>
          <w:szCs w:val="24"/>
          <w:lang w:val="uk-UA"/>
        </w:rPr>
        <w:t xml:space="preserve">для відвідування басейну </w:t>
      </w:r>
      <w:r w:rsidR="002A498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BF3BC0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(у </w:t>
      </w:r>
      <w:r w:rsidR="000A23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 відсутності протипоказань).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BF3BC0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Надавачі послуг з плавання в плавальних басейнах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щомісячно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подають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Департаменту 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рахунок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вартості </w:t>
      </w:r>
      <w:r w:rsidR="003867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акти 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 послуг. До рахунку включаються:</w:t>
      </w:r>
    </w:p>
    <w:p w:rsidR="00AB7B3E" w:rsidRPr="00AB7B3E" w:rsidRDefault="00E8088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список осіб, вище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зазначеної категорії</w:t>
      </w:r>
      <w:r w:rsidR="00D72B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відвідували заняття з плавання</w:t>
      </w:r>
      <w:r w:rsidR="00AB7B3E"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відвідуваних занять;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одн</w:t>
      </w:r>
      <w:r w:rsidR="00E808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заняття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Відшкодування витрат 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надавачам послуг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Департаментом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укладеного договору 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вищезазначеним напрямком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 врахування заробітно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плати працівників, задіяних в наданні послуг з занять з плавання.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6AD8" w:rsidRPr="000D6AD8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0D6AD8" w:rsidRPr="00F56892">
        <w:rPr>
          <w:rFonts w:ascii="Times New Roman" w:eastAsia="Calibri" w:hAnsi="Times New Roman" w:cs="Times New Roman"/>
          <w:sz w:val="24"/>
          <w:szCs w:val="24"/>
          <w:lang w:val="uk-UA"/>
        </w:rPr>
        <w:t>Перерахування Департаменту</w:t>
      </w:r>
      <w:r w:rsidR="000D6AD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75A8C" w:rsidRPr="00F56892">
        <w:rPr>
          <w:rFonts w:ascii="Times New Roman" w:eastAsia="Calibri" w:hAnsi="Times New Roman" w:cs="Times New Roman"/>
          <w:sz w:val="24"/>
          <w:szCs w:val="24"/>
          <w:lang w:val="uk-UA"/>
        </w:rPr>
        <w:t>коштів</w:t>
      </w:r>
      <w:r w:rsidR="00D75A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D6AD8">
        <w:rPr>
          <w:rFonts w:ascii="Times New Roman" w:eastAsia="Calibri" w:hAnsi="Times New Roman" w:cs="Times New Roman"/>
          <w:sz w:val="24"/>
          <w:szCs w:val="24"/>
          <w:lang w:val="uk-UA"/>
        </w:rPr>
        <w:t>на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витрат за відвідування учасни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ками бойових дій  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та членами сімей загиблих (померлих) 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числа 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="000D6AD8">
        <w:rPr>
          <w:rFonts w:ascii="Times New Roman" w:hAnsi="Times New Roman" w:cs="Times New Roman"/>
          <w:sz w:val="24"/>
          <w:szCs w:val="24"/>
          <w:lang w:val="uk-UA"/>
        </w:rPr>
        <w:t xml:space="preserve"> АТО та учасників ООС</w:t>
      </w:r>
      <w:r w:rsidR="000D6AD8" w:rsidRPr="008F29CF">
        <w:rPr>
          <w:rFonts w:ascii="Times New Roman" w:hAnsi="Times New Roman" w:cs="Times New Roman"/>
          <w:sz w:val="24"/>
          <w:szCs w:val="24"/>
          <w:lang w:val="uk-UA"/>
        </w:rPr>
        <w:t xml:space="preserve">  занять з плавання в плавальних басейнах міста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D6AD8" w:rsidRPr="00F56892">
        <w:rPr>
          <w:rFonts w:ascii="Times New Roman" w:hAnsi="Times New Roman" w:cs="Times New Roman"/>
          <w:sz w:val="24"/>
          <w:szCs w:val="24"/>
          <w:lang w:val="uk-UA"/>
        </w:rPr>
        <w:t>здійснюється фінансовим управлінням Южноукраїнської міської ради  в ус</w:t>
      </w:r>
      <w:r w:rsidR="002A4981">
        <w:rPr>
          <w:rFonts w:ascii="Times New Roman" w:hAnsi="Times New Roman" w:cs="Times New Roman"/>
          <w:sz w:val="24"/>
          <w:szCs w:val="24"/>
          <w:lang w:val="uk-UA"/>
        </w:rPr>
        <w:t xml:space="preserve">тановленому порядку, </w:t>
      </w:r>
      <w:r w:rsidR="000D6AD8" w:rsidRPr="00F56892">
        <w:rPr>
          <w:rFonts w:ascii="Times New Roman" w:hAnsi="Times New Roman" w:cs="Times New Roman"/>
          <w:sz w:val="24"/>
          <w:szCs w:val="24"/>
          <w:lang w:val="uk-UA"/>
        </w:rPr>
        <w:t>в межах бюджетних асигнувань, 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8. Персональна відповідальність за ефективне та цільове використання бюджетних коштів покладається на </w:t>
      </w:r>
      <w:r w:rsidR="000D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керівників Департаменту</w:t>
      </w:r>
      <w:r w:rsidR="00A01C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надавачів послуг</w:t>
      </w:r>
      <w:r w:rsidR="00AF02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якими укладено договори</w:t>
      </w:r>
      <w:r w:rsidRPr="00AB7B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законодавства. </w:t>
      </w:r>
    </w:p>
    <w:p w:rsidR="00AB7B3E" w:rsidRPr="00AB7B3E" w:rsidRDefault="00AB7B3E" w:rsidP="00D75A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6AD8" w:rsidRDefault="000D6AD8" w:rsidP="00D75A8C">
      <w:pPr>
        <w:spacing w:after="0" w:line="240" w:lineRule="auto"/>
        <w:ind w:firstLine="720"/>
        <w:jc w:val="both"/>
        <w:rPr>
          <w:lang w:val="uk-UA"/>
        </w:rPr>
      </w:pPr>
      <w:bookmarkStart w:id="0" w:name="_GoBack"/>
      <w:bookmarkEnd w:id="0"/>
    </w:p>
    <w:sectPr w:rsidR="000D6AD8" w:rsidSect="00F94F0E">
      <w:headerReference w:type="even" r:id="rId7"/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05" w:rsidRDefault="00CA3E05">
      <w:pPr>
        <w:spacing w:after="0" w:line="240" w:lineRule="auto"/>
      </w:pPr>
      <w:r>
        <w:separator/>
      </w:r>
    </w:p>
  </w:endnote>
  <w:endnote w:type="continuationSeparator" w:id="0">
    <w:p w:rsidR="00CA3E05" w:rsidRDefault="00CA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05" w:rsidRDefault="00CA3E05">
      <w:pPr>
        <w:spacing w:after="0" w:line="240" w:lineRule="auto"/>
      </w:pPr>
      <w:r>
        <w:separator/>
      </w:r>
    </w:p>
  </w:footnote>
  <w:footnote w:type="continuationSeparator" w:id="0">
    <w:p w:rsidR="00CA3E05" w:rsidRDefault="00CA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C" w:rsidRDefault="002A2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65C" w:rsidRDefault="00CA3E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5C" w:rsidRPr="00783BE8" w:rsidRDefault="00AB7B3E" w:rsidP="00783BE8">
    <w:pPr>
      <w:pStyle w:val="a3"/>
      <w:jc w:val="center"/>
      <w:rPr>
        <w:lang w:val="uk-UA"/>
      </w:rPr>
    </w:pPr>
    <w:r>
      <w:rPr>
        <w:lang w:val="uk-UA"/>
      </w:rPr>
      <w:t xml:space="preserve">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052"/>
    <w:multiLevelType w:val="hybridMultilevel"/>
    <w:tmpl w:val="EF841924"/>
    <w:lvl w:ilvl="0" w:tplc="054C8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A743F5"/>
    <w:multiLevelType w:val="hybridMultilevel"/>
    <w:tmpl w:val="5946649A"/>
    <w:lvl w:ilvl="0" w:tplc="01B6F85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8B"/>
    <w:rsid w:val="000213BF"/>
    <w:rsid w:val="0004363A"/>
    <w:rsid w:val="0005363B"/>
    <w:rsid w:val="00061168"/>
    <w:rsid w:val="000A230C"/>
    <w:rsid w:val="000D6AD8"/>
    <w:rsid w:val="00115473"/>
    <w:rsid w:val="001254A7"/>
    <w:rsid w:val="0028115E"/>
    <w:rsid w:val="00281E81"/>
    <w:rsid w:val="002A2EDD"/>
    <w:rsid w:val="002A4981"/>
    <w:rsid w:val="002C4E8F"/>
    <w:rsid w:val="00336D13"/>
    <w:rsid w:val="003522C4"/>
    <w:rsid w:val="00373B62"/>
    <w:rsid w:val="00386774"/>
    <w:rsid w:val="00413C33"/>
    <w:rsid w:val="004431F5"/>
    <w:rsid w:val="004D4999"/>
    <w:rsid w:val="00520C6D"/>
    <w:rsid w:val="00532D19"/>
    <w:rsid w:val="005F67AA"/>
    <w:rsid w:val="00670562"/>
    <w:rsid w:val="00764802"/>
    <w:rsid w:val="00775ADD"/>
    <w:rsid w:val="007E2E65"/>
    <w:rsid w:val="00811610"/>
    <w:rsid w:val="008939E3"/>
    <w:rsid w:val="00896F39"/>
    <w:rsid w:val="008F29CF"/>
    <w:rsid w:val="00920A58"/>
    <w:rsid w:val="009B1939"/>
    <w:rsid w:val="00A01CFD"/>
    <w:rsid w:val="00A51E1B"/>
    <w:rsid w:val="00AB7B3E"/>
    <w:rsid w:val="00AC57ED"/>
    <w:rsid w:val="00AF02E1"/>
    <w:rsid w:val="00B10C83"/>
    <w:rsid w:val="00BF3BC0"/>
    <w:rsid w:val="00CA3E05"/>
    <w:rsid w:val="00CA7E76"/>
    <w:rsid w:val="00D0458B"/>
    <w:rsid w:val="00D72B5D"/>
    <w:rsid w:val="00D75A8C"/>
    <w:rsid w:val="00DC1BA0"/>
    <w:rsid w:val="00E20ECC"/>
    <w:rsid w:val="00E8088E"/>
    <w:rsid w:val="00ED7F4D"/>
    <w:rsid w:val="00EF6784"/>
    <w:rsid w:val="00F00989"/>
    <w:rsid w:val="00F514CA"/>
    <w:rsid w:val="00F94F0E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D6AD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D6AD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B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7B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B7B3E"/>
  </w:style>
  <w:style w:type="paragraph" w:styleId="a6">
    <w:name w:val="List Paragraph"/>
    <w:basedOn w:val="a"/>
    <w:uiPriority w:val="34"/>
    <w:qFormat/>
    <w:rsid w:val="008F29CF"/>
    <w:pPr>
      <w:ind w:left="720"/>
      <w:contextualSpacing/>
    </w:pPr>
  </w:style>
  <w:style w:type="character" w:customStyle="1" w:styleId="rvts0">
    <w:name w:val="rvts0"/>
    <w:basedOn w:val="a0"/>
    <w:rsid w:val="00DC1BA0"/>
  </w:style>
  <w:style w:type="paragraph" w:styleId="a7">
    <w:name w:val="Balloon Text"/>
    <w:basedOn w:val="a"/>
    <w:link w:val="a8"/>
    <w:uiPriority w:val="99"/>
    <w:semiHidden/>
    <w:unhideWhenUsed/>
    <w:rsid w:val="00F0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User</cp:lastModifiedBy>
  <cp:revision>30</cp:revision>
  <cp:lastPrinted>2021-01-21T11:06:00Z</cp:lastPrinted>
  <dcterms:created xsi:type="dcterms:W3CDTF">2019-01-16T07:05:00Z</dcterms:created>
  <dcterms:modified xsi:type="dcterms:W3CDTF">2021-01-25T11:56:00Z</dcterms:modified>
</cp:coreProperties>
</file>